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47" w:rsidRPr="002945A0" w:rsidRDefault="009A089D">
      <w:pPr>
        <w:rPr>
          <w:b/>
          <w:sz w:val="32"/>
          <w:szCs w:val="32"/>
        </w:rPr>
      </w:pPr>
      <w:r w:rsidRPr="002945A0">
        <w:rPr>
          <w:b/>
          <w:sz w:val="32"/>
          <w:szCs w:val="32"/>
        </w:rPr>
        <w:t xml:space="preserve">GLUG QBM </w:t>
      </w:r>
      <w:r w:rsidR="002945A0" w:rsidRPr="002945A0">
        <w:rPr>
          <w:b/>
          <w:sz w:val="32"/>
          <w:szCs w:val="32"/>
        </w:rPr>
        <w:t xml:space="preserve">10 October 2017 </w:t>
      </w:r>
    </w:p>
    <w:p w:rsidR="002945A0" w:rsidRDefault="002945A0">
      <w:pPr>
        <w:rPr>
          <w:sz w:val="28"/>
          <w:szCs w:val="28"/>
        </w:rPr>
      </w:pPr>
      <w:r w:rsidRPr="002945A0">
        <w:rPr>
          <w:sz w:val="28"/>
          <w:szCs w:val="28"/>
        </w:rPr>
        <w:t>Barrow Cadbury Trust, 6 Kean Street, London WC2B 4AS</w:t>
      </w:r>
    </w:p>
    <w:p w:rsidR="002945A0" w:rsidRDefault="002945A0">
      <w:pPr>
        <w:rPr>
          <w:sz w:val="28"/>
          <w:szCs w:val="28"/>
        </w:rPr>
      </w:pPr>
    </w:p>
    <w:p w:rsidR="002945A0" w:rsidRDefault="002441A7">
      <w:pPr>
        <w:rPr>
          <w:szCs w:val="28"/>
        </w:rPr>
      </w:pPr>
      <w:r>
        <w:rPr>
          <w:szCs w:val="28"/>
        </w:rPr>
        <w:t xml:space="preserve">Present: </w:t>
      </w:r>
      <w:r>
        <w:rPr>
          <w:szCs w:val="28"/>
        </w:rPr>
        <w:tab/>
        <w:t xml:space="preserve">Debbie, Mark, Martin, </w:t>
      </w:r>
      <w:proofErr w:type="spellStart"/>
      <w:r>
        <w:rPr>
          <w:szCs w:val="28"/>
        </w:rPr>
        <w:t>Fi</w:t>
      </w:r>
      <w:proofErr w:type="spellEnd"/>
      <w:r>
        <w:rPr>
          <w:szCs w:val="28"/>
        </w:rPr>
        <w:t xml:space="preserve">, Val  </w:t>
      </w:r>
    </w:p>
    <w:p w:rsidR="002945A0" w:rsidRDefault="002945A0">
      <w:pPr>
        <w:rPr>
          <w:szCs w:val="28"/>
        </w:rPr>
      </w:pPr>
    </w:p>
    <w:p w:rsidR="001E1E29" w:rsidRPr="002441A7" w:rsidRDefault="002441A7" w:rsidP="002441A7">
      <w:pPr>
        <w:rPr>
          <w:szCs w:val="28"/>
        </w:rPr>
      </w:pPr>
      <w:r>
        <w:rPr>
          <w:szCs w:val="28"/>
        </w:rPr>
        <w:t>Apologies:</w:t>
      </w:r>
      <w:r>
        <w:rPr>
          <w:szCs w:val="28"/>
        </w:rPr>
        <w:tab/>
        <w:t>Allan</w:t>
      </w:r>
    </w:p>
    <w:p w:rsidR="001E1E29" w:rsidRPr="001E1E29" w:rsidRDefault="001E1E29" w:rsidP="001E1E29">
      <w:pPr>
        <w:pStyle w:val="ListParagraph"/>
        <w:rPr>
          <w:szCs w:val="28"/>
        </w:rPr>
      </w:pPr>
    </w:p>
    <w:p w:rsidR="002945A0" w:rsidRDefault="002945A0" w:rsidP="002945A0">
      <w:pPr>
        <w:pStyle w:val="ListParagraph"/>
        <w:numPr>
          <w:ilvl w:val="0"/>
          <w:numId w:val="1"/>
        </w:numPr>
        <w:rPr>
          <w:szCs w:val="28"/>
        </w:rPr>
      </w:pPr>
      <w:r w:rsidRPr="005136D7">
        <w:rPr>
          <w:szCs w:val="28"/>
          <w:u w:val="single"/>
        </w:rPr>
        <w:t xml:space="preserve">Arrangements for </w:t>
      </w:r>
      <w:r w:rsidR="003745EB" w:rsidRPr="005136D7">
        <w:rPr>
          <w:szCs w:val="28"/>
          <w:u w:val="single"/>
        </w:rPr>
        <w:t>AGM</w:t>
      </w:r>
      <w:r w:rsidR="003745EB">
        <w:rPr>
          <w:szCs w:val="28"/>
        </w:rPr>
        <w:t>:</w:t>
      </w:r>
      <w:r w:rsidR="003745EB">
        <w:rPr>
          <w:szCs w:val="28"/>
        </w:rPr>
        <w:tab/>
      </w:r>
    </w:p>
    <w:p w:rsidR="003745EB" w:rsidRPr="002441A7" w:rsidRDefault="003745EB" w:rsidP="003745EB">
      <w:pPr>
        <w:pStyle w:val="ListParagraph"/>
        <w:numPr>
          <w:ilvl w:val="1"/>
          <w:numId w:val="1"/>
        </w:numPr>
        <w:rPr>
          <w:b/>
          <w:szCs w:val="28"/>
        </w:rPr>
      </w:pPr>
      <w:r>
        <w:rPr>
          <w:szCs w:val="28"/>
        </w:rPr>
        <w:t>Agenda</w:t>
      </w:r>
      <w:r w:rsidR="002441A7">
        <w:rPr>
          <w:szCs w:val="28"/>
        </w:rPr>
        <w:t>: Allan has</w:t>
      </w:r>
      <w:r w:rsidR="005136D7">
        <w:rPr>
          <w:szCs w:val="28"/>
        </w:rPr>
        <w:t xml:space="preserve"> prepared</w:t>
      </w:r>
      <w:r w:rsidR="002441A7">
        <w:rPr>
          <w:szCs w:val="28"/>
        </w:rPr>
        <w:t xml:space="preserve"> templates for notice and agenda etc.  </w:t>
      </w:r>
      <w:r w:rsidR="002441A7" w:rsidRPr="002441A7">
        <w:rPr>
          <w:b/>
          <w:szCs w:val="28"/>
        </w:rPr>
        <w:t xml:space="preserve">Allan to send out notices this week. </w:t>
      </w:r>
    </w:p>
    <w:p w:rsidR="00871F3D" w:rsidRDefault="00871F3D" w:rsidP="003745EB">
      <w:pPr>
        <w:pStyle w:val="ListParagraph"/>
        <w:numPr>
          <w:ilvl w:val="1"/>
          <w:numId w:val="1"/>
        </w:numPr>
        <w:rPr>
          <w:szCs w:val="28"/>
        </w:rPr>
      </w:pPr>
      <w:r w:rsidRPr="002441A7">
        <w:rPr>
          <w:szCs w:val="28"/>
        </w:rPr>
        <w:t>Minu</w:t>
      </w:r>
      <w:bookmarkStart w:id="0" w:name="_GoBack"/>
      <w:bookmarkEnd w:id="0"/>
      <w:r w:rsidRPr="002441A7">
        <w:rPr>
          <w:szCs w:val="28"/>
        </w:rPr>
        <w:t>tes</w:t>
      </w:r>
      <w:r>
        <w:rPr>
          <w:szCs w:val="28"/>
        </w:rPr>
        <w:t xml:space="preserve"> of last AGM</w:t>
      </w:r>
      <w:r w:rsidR="002441A7">
        <w:rPr>
          <w:szCs w:val="28"/>
        </w:rPr>
        <w:t xml:space="preserve">: </w:t>
      </w:r>
      <w:r w:rsidR="002441A7" w:rsidRPr="002441A7">
        <w:rPr>
          <w:b/>
          <w:szCs w:val="28"/>
        </w:rPr>
        <w:t>Martin to add Dive Coordinator’s notes</w:t>
      </w:r>
    </w:p>
    <w:p w:rsidR="00031454" w:rsidRPr="002441A7" w:rsidRDefault="002441A7" w:rsidP="003745EB">
      <w:pPr>
        <w:pStyle w:val="ListParagraph"/>
        <w:numPr>
          <w:ilvl w:val="1"/>
          <w:numId w:val="1"/>
        </w:numPr>
        <w:rPr>
          <w:b/>
          <w:szCs w:val="28"/>
        </w:rPr>
      </w:pPr>
      <w:r>
        <w:rPr>
          <w:szCs w:val="28"/>
        </w:rPr>
        <w:t xml:space="preserve">Draft accounts: circulated by Mark and discussed.  </w:t>
      </w:r>
      <w:r w:rsidRPr="002441A7">
        <w:rPr>
          <w:b/>
          <w:szCs w:val="28"/>
        </w:rPr>
        <w:t xml:space="preserve">Mark to transfer into </w:t>
      </w:r>
      <w:r>
        <w:rPr>
          <w:b/>
          <w:szCs w:val="28"/>
        </w:rPr>
        <w:t>standard accounts format for small organisations</w:t>
      </w:r>
    </w:p>
    <w:p w:rsidR="00031454" w:rsidRDefault="00031454" w:rsidP="003745EB">
      <w:pPr>
        <w:pStyle w:val="ListParagraph"/>
        <w:numPr>
          <w:ilvl w:val="1"/>
          <w:numId w:val="1"/>
        </w:numPr>
        <w:rPr>
          <w:szCs w:val="28"/>
        </w:rPr>
      </w:pPr>
      <w:r>
        <w:rPr>
          <w:szCs w:val="28"/>
        </w:rPr>
        <w:t>Drinks etc</w:t>
      </w:r>
      <w:r w:rsidR="002441A7">
        <w:rPr>
          <w:szCs w:val="28"/>
        </w:rPr>
        <w:t xml:space="preserve">:  </w:t>
      </w:r>
      <w:r w:rsidR="005136D7" w:rsidRPr="005136D7">
        <w:rPr>
          <w:b/>
          <w:szCs w:val="28"/>
        </w:rPr>
        <w:t>Agreed</w:t>
      </w:r>
      <w:r w:rsidR="005136D7">
        <w:rPr>
          <w:szCs w:val="28"/>
        </w:rPr>
        <w:t xml:space="preserve"> </w:t>
      </w:r>
      <w:r w:rsidR="002441A7" w:rsidRPr="005136D7">
        <w:rPr>
          <w:b/>
          <w:szCs w:val="28"/>
        </w:rPr>
        <w:t>£100 to be put behind the bar</w:t>
      </w:r>
    </w:p>
    <w:p w:rsidR="007E04EC" w:rsidRDefault="009469A2" w:rsidP="007E04EC">
      <w:pPr>
        <w:pStyle w:val="ListParagraph"/>
        <w:numPr>
          <w:ilvl w:val="1"/>
          <w:numId w:val="1"/>
        </w:numPr>
        <w:rPr>
          <w:szCs w:val="28"/>
        </w:rPr>
      </w:pPr>
      <w:r>
        <w:rPr>
          <w:szCs w:val="28"/>
        </w:rPr>
        <w:t>Committee members</w:t>
      </w:r>
      <w:r w:rsidR="002441A7">
        <w:rPr>
          <w:szCs w:val="28"/>
        </w:rPr>
        <w:t xml:space="preserve">’ handover:  </w:t>
      </w:r>
      <w:r w:rsidR="002441A7">
        <w:rPr>
          <w:b/>
          <w:szCs w:val="28"/>
        </w:rPr>
        <w:t xml:space="preserve">Val to update comms guide.  Debbie to transfer ownership of </w:t>
      </w:r>
      <w:proofErr w:type="spellStart"/>
      <w:r w:rsidR="002441A7">
        <w:rPr>
          <w:b/>
          <w:szCs w:val="28"/>
        </w:rPr>
        <w:t>Dropbox</w:t>
      </w:r>
      <w:proofErr w:type="spellEnd"/>
      <w:r w:rsidR="002441A7">
        <w:rPr>
          <w:b/>
          <w:szCs w:val="28"/>
        </w:rPr>
        <w:t xml:space="preserve"> to new committee members.</w:t>
      </w:r>
    </w:p>
    <w:p w:rsidR="001E1E29" w:rsidRPr="007E04EC" w:rsidRDefault="001E1E29" w:rsidP="001E1E29">
      <w:pPr>
        <w:pStyle w:val="ListParagraph"/>
        <w:ind w:left="1080"/>
        <w:rPr>
          <w:szCs w:val="28"/>
        </w:rPr>
      </w:pPr>
    </w:p>
    <w:p w:rsidR="002441A7" w:rsidRDefault="007E04EC" w:rsidP="002441A7">
      <w:pPr>
        <w:pStyle w:val="ListParagraph"/>
        <w:numPr>
          <w:ilvl w:val="0"/>
          <w:numId w:val="1"/>
        </w:numPr>
        <w:rPr>
          <w:szCs w:val="28"/>
        </w:rPr>
      </w:pPr>
      <w:r w:rsidRPr="005136D7">
        <w:rPr>
          <w:szCs w:val="28"/>
          <w:u w:val="single"/>
        </w:rPr>
        <w:t>Marketing update</w:t>
      </w:r>
      <w:r w:rsidR="002441A7">
        <w:rPr>
          <w:szCs w:val="28"/>
        </w:rPr>
        <w:t xml:space="preserve">:  </w:t>
      </w:r>
    </w:p>
    <w:p w:rsidR="00880E0F" w:rsidRPr="00880E0F" w:rsidRDefault="002441A7" w:rsidP="00880E0F">
      <w:pPr>
        <w:ind w:firstLine="720"/>
        <w:rPr>
          <w:szCs w:val="28"/>
        </w:rPr>
      </w:pPr>
      <w:r w:rsidRPr="00880E0F">
        <w:rPr>
          <w:szCs w:val="28"/>
        </w:rPr>
        <w:t>Allan has</w:t>
      </w:r>
      <w:r w:rsidR="00880E0F" w:rsidRPr="00880E0F">
        <w:rPr>
          <w:szCs w:val="28"/>
        </w:rPr>
        <w:t>:</w:t>
      </w:r>
    </w:p>
    <w:p w:rsidR="00880E0F" w:rsidRDefault="00880E0F" w:rsidP="002441A7">
      <w:pPr>
        <w:pStyle w:val="ListParagraph"/>
        <w:numPr>
          <w:ilvl w:val="0"/>
          <w:numId w:val="2"/>
        </w:numPr>
        <w:rPr>
          <w:szCs w:val="28"/>
        </w:rPr>
      </w:pPr>
      <w:proofErr w:type="gramStart"/>
      <w:r>
        <w:rPr>
          <w:szCs w:val="28"/>
        </w:rPr>
        <w:t>made</w:t>
      </w:r>
      <w:proofErr w:type="gramEnd"/>
      <w:r>
        <w:rPr>
          <w:szCs w:val="28"/>
        </w:rPr>
        <w:t xml:space="preserve"> changes to the </w:t>
      </w:r>
      <w:r w:rsidR="002441A7">
        <w:rPr>
          <w:szCs w:val="28"/>
        </w:rPr>
        <w:t>membership survey</w:t>
      </w:r>
      <w:r>
        <w:rPr>
          <w:szCs w:val="28"/>
        </w:rPr>
        <w:t xml:space="preserve"> in response to committee feedback.  </w:t>
      </w:r>
      <w:r w:rsidRPr="00880E0F">
        <w:rPr>
          <w:b/>
          <w:szCs w:val="28"/>
        </w:rPr>
        <w:t xml:space="preserve">Agreed to leave circulation to the </w:t>
      </w:r>
      <w:r w:rsidR="002441A7" w:rsidRPr="00880E0F">
        <w:rPr>
          <w:b/>
          <w:szCs w:val="28"/>
        </w:rPr>
        <w:t>new committee</w:t>
      </w:r>
      <w:r w:rsidR="002441A7">
        <w:rPr>
          <w:szCs w:val="28"/>
        </w:rPr>
        <w:t xml:space="preserve">.   </w:t>
      </w:r>
    </w:p>
    <w:p w:rsidR="002441A7" w:rsidRDefault="00880E0F" w:rsidP="002441A7">
      <w:pPr>
        <w:pStyle w:val="ListParagraph"/>
        <w:numPr>
          <w:ilvl w:val="0"/>
          <w:numId w:val="2"/>
        </w:numPr>
        <w:rPr>
          <w:szCs w:val="28"/>
        </w:rPr>
      </w:pPr>
      <w:proofErr w:type="gramStart"/>
      <w:r>
        <w:rPr>
          <w:szCs w:val="28"/>
        </w:rPr>
        <w:t>explored</w:t>
      </w:r>
      <w:proofErr w:type="gramEnd"/>
      <w:r>
        <w:rPr>
          <w:szCs w:val="28"/>
        </w:rPr>
        <w:t xml:space="preserve"> paid advertising.  </w:t>
      </w:r>
      <w:r w:rsidR="002441A7">
        <w:rPr>
          <w:szCs w:val="28"/>
        </w:rPr>
        <w:t>No responses to enquiries about advertising with Diver and Dive magazines, Scuba Diver and Scuba magazine responded, but too expensive.  No response from LIDS.</w:t>
      </w:r>
    </w:p>
    <w:p w:rsidR="00880E0F" w:rsidRPr="002441A7" w:rsidRDefault="005136D7" w:rsidP="002441A7">
      <w:pPr>
        <w:pStyle w:val="ListParagraph"/>
        <w:numPr>
          <w:ilvl w:val="0"/>
          <w:numId w:val="2"/>
        </w:numPr>
        <w:rPr>
          <w:szCs w:val="28"/>
        </w:rPr>
      </w:pPr>
      <w:proofErr w:type="gramStart"/>
      <w:r>
        <w:rPr>
          <w:szCs w:val="28"/>
        </w:rPr>
        <w:t>l</w:t>
      </w:r>
      <w:r w:rsidR="00880E0F">
        <w:rPr>
          <w:szCs w:val="28"/>
        </w:rPr>
        <w:t>ooked</w:t>
      </w:r>
      <w:proofErr w:type="gramEnd"/>
      <w:r w:rsidR="00880E0F">
        <w:rPr>
          <w:szCs w:val="28"/>
        </w:rPr>
        <w:t xml:space="preserve"> at whether </w:t>
      </w:r>
      <w:proofErr w:type="spellStart"/>
      <w:r w:rsidR="00880E0F">
        <w:rPr>
          <w:szCs w:val="28"/>
        </w:rPr>
        <w:t>MailChimp</w:t>
      </w:r>
      <w:proofErr w:type="spellEnd"/>
      <w:r w:rsidR="00880E0F">
        <w:rPr>
          <w:szCs w:val="28"/>
        </w:rPr>
        <w:t xml:space="preserve"> can be set up to send an automated email when members join.  Looks as though it might be possible, but integration with website might need to be changed to support it.  Guidance </w:t>
      </w:r>
      <w:hyperlink r:id="rId7" w:history="1">
        <w:r w:rsidR="00880E0F" w:rsidRPr="00880E0F">
          <w:rPr>
            <w:rStyle w:val="Hyperlink"/>
            <w:szCs w:val="28"/>
          </w:rPr>
          <w:t>here</w:t>
        </w:r>
      </w:hyperlink>
      <w:r w:rsidR="00880E0F">
        <w:rPr>
          <w:szCs w:val="28"/>
        </w:rPr>
        <w:t>.</w:t>
      </w:r>
    </w:p>
    <w:p w:rsidR="001E1E29" w:rsidRDefault="001E1E29" w:rsidP="001E1E29">
      <w:pPr>
        <w:pStyle w:val="ListParagraph"/>
        <w:rPr>
          <w:szCs w:val="28"/>
        </w:rPr>
      </w:pPr>
    </w:p>
    <w:p w:rsidR="00A8140E" w:rsidRDefault="005136D7" w:rsidP="009469A2">
      <w:pPr>
        <w:pStyle w:val="ListParagraph"/>
        <w:numPr>
          <w:ilvl w:val="0"/>
          <w:numId w:val="1"/>
        </w:numPr>
        <w:rPr>
          <w:szCs w:val="28"/>
        </w:rPr>
      </w:pPr>
      <w:r w:rsidRPr="005136D7">
        <w:rPr>
          <w:szCs w:val="28"/>
          <w:u w:val="single"/>
        </w:rPr>
        <w:t>Incorporation</w:t>
      </w:r>
    </w:p>
    <w:p w:rsidR="00880E0F" w:rsidRPr="00880E0F" w:rsidRDefault="00880E0F" w:rsidP="00880E0F">
      <w:pPr>
        <w:pStyle w:val="ListParagraph"/>
        <w:rPr>
          <w:b/>
          <w:szCs w:val="28"/>
        </w:rPr>
      </w:pPr>
      <w:r>
        <w:rPr>
          <w:szCs w:val="28"/>
        </w:rPr>
        <w:t xml:space="preserve">Debbie has investigated </w:t>
      </w:r>
      <w:r w:rsidR="005136D7">
        <w:rPr>
          <w:szCs w:val="28"/>
        </w:rPr>
        <w:t xml:space="preserve">formats for Memorandum and Articles for Companies Limited by Guarantee </w:t>
      </w:r>
      <w:r>
        <w:rPr>
          <w:szCs w:val="28"/>
        </w:rPr>
        <w:t>and proposed two options: eit</w:t>
      </w:r>
      <w:r w:rsidR="005136D7">
        <w:rPr>
          <w:szCs w:val="28"/>
        </w:rPr>
        <w:t xml:space="preserve">her using a standard template </w:t>
      </w:r>
      <w:r>
        <w:rPr>
          <w:szCs w:val="28"/>
        </w:rPr>
        <w:t>(advantage that it may be easier to get through the Companies House registration process</w:t>
      </w:r>
      <w:r w:rsidR="005136D7">
        <w:rPr>
          <w:szCs w:val="28"/>
        </w:rPr>
        <w:t xml:space="preserve">; disadvantage that it </w:t>
      </w:r>
      <w:r>
        <w:rPr>
          <w:szCs w:val="28"/>
        </w:rPr>
        <w:t>is long and complicated and designed for more complex organisations than GLUG) or modifying the M&amp;A of a local diving club registered as a limited company (format is much simpler and more user-friendly, but unknown whether Companies House would have any objections)</w:t>
      </w:r>
      <w:r w:rsidR="005136D7">
        <w:rPr>
          <w:szCs w:val="28"/>
        </w:rPr>
        <w:t xml:space="preserve">.   Drafts of both are on </w:t>
      </w:r>
      <w:proofErr w:type="spellStart"/>
      <w:r w:rsidR="005136D7">
        <w:rPr>
          <w:szCs w:val="28"/>
        </w:rPr>
        <w:t>Dropbox</w:t>
      </w:r>
      <w:proofErr w:type="spellEnd"/>
      <w:r w:rsidR="005136D7">
        <w:rPr>
          <w:szCs w:val="28"/>
        </w:rPr>
        <w:t>.</w:t>
      </w:r>
      <w:r>
        <w:rPr>
          <w:szCs w:val="28"/>
        </w:rPr>
        <w:t xml:space="preserve"> </w:t>
      </w:r>
      <w:proofErr w:type="gramStart"/>
      <w:r>
        <w:rPr>
          <w:b/>
          <w:szCs w:val="28"/>
        </w:rPr>
        <w:t xml:space="preserve">Agreed to put </w:t>
      </w:r>
      <w:r w:rsidR="005136D7">
        <w:rPr>
          <w:b/>
          <w:szCs w:val="28"/>
        </w:rPr>
        <w:t xml:space="preserve">incorporation </w:t>
      </w:r>
      <w:r>
        <w:rPr>
          <w:b/>
          <w:szCs w:val="28"/>
        </w:rPr>
        <w:t>on hold until the new committee is in place.</w:t>
      </w:r>
      <w:proofErr w:type="gramEnd"/>
      <w:r>
        <w:rPr>
          <w:b/>
          <w:szCs w:val="28"/>
        </w:rPr>
        <w:t xml:space="preserve">  </w:t>
      </w:r>
    </w:p>
    <w:p w:rsidR="001E1E29" w:rsidRPr="001E1E29" w:rsidRDefault="001E1E29" w:rsidP="001E1E29">
      <w:pPr>
        <w:rPr>
          <w:szCs w:val="28"/>
        </w:rPr>
      </w:pPr>
    </w:p>
    <w:p w:rsidR="00875DD2" w:rsidRDefault="00224762" w:rsidP="009469A2">
      <w:pPr>
        <w:pStyle w:val="ListParagraph"/>
        <w:numPr>
          <w:ilvl w:val="0"/>
          <w:numId w:val="1"/>
        </w:numPr>
        <w:rPr>
          <w:szCs w:val="28"/>
        </w:rPr>
      </w:pPr>
      <w:r w:rsidRPr="005136D7">
        <w:rPr>
          <w:szCs w:val="28"/>
          <w:u w:val="single"/>
        </w:rPr>
        <w:t>2018</w:t>
      </w:r>
      <w:r w:rsidR="005136D7" w:rsidRPr="005136D7">
        <w:rPr>
          <w:szCs w:val="28"/>
          <w:u w:val="single"/>
        </w:rPr>
        <w:t xml:space="preserve"> dive programme</w:t>
      </w:r>
      <w:r w:rsidR="005136D7">
        <w:rPr>
          <w:szCs w:val="28"/>
        </w:rPr>
        <w:t xml:space="preserve">.  </w:t>
      </w:r>
    </w:p>
    <w:p w:rsidR="005136D7" w:rsidRDefault="005136D7" w:rsidP="005136D7">
      <w:pPr>
        <w:pStyle w:val="ListParagraph"/>
        <w:rPr>
          <w:szCs w:val="28"/>
        </w:rPr>
      </w:pPr>
      <w:r>
        <w:rPr>
          <w:szCs w:val="28"/>
        </w:rPr>
        <w:t xml:space="preserve">Monthly timetable is up on the website.  </w:t>
      </w:r>
    </w:p>
    <w:p w:rsidR="001E1E29" w:rsidRPr="001E1E29" w:rsidRDefault="001E1E29" w:rsidP="001E1E29">
      <w:pPr>
        <w:rPr>
          <w:szCs w:val="28"/>
        </w:rPr>
      </w:pPr>
    </w:p>
    <w:p w:rsidR="005136D7" w:rsidRPr="005136D7" w:rsidRDefault="005136D7" w:rsidP="009469A2">
      <w:pPr>
        <w:pStyle w:val="ListParagraph"/>
        <w:numPr>
          <w:ilvl w:val="0"/>
          <w:numId w:val="1"/>
        </w:numPr>
        <w:rPr>
          <w:szCs w:val="28"/>
          <w:u w:val="single"/>
        </w:rPr>
      </w:pPr>
      <w:r w:rsidRPr="005136D7">
        <w:rPr>
          <w:szCs w:val="28"/>
          <w:u w:val="single"/>
        </w:rPr>
        <w:t>2017</w:t>
      </w:r>
      <w:r w:rsidR="003C6F36" w:rsidRPr="005136D7">
        <w:rPr>
          <w:szCs w:val="28"/>
          <w:u w:val="single"/>
        </w:rPr>
        <w:t xml:space="preserve"> social calendar</w:t>
      </w:r>
    </w:p>
    <w:p w:rsidR="003C6F36" w:rsidRDefault="005136D7" w:rsidP="005136D7">
      <w:pPr>
        <w:pStyle w:val="ListParagraph"/>
        <w:rPr>
          <w:szCs w:val="28"/>
        </w:rPr>
      </w:pPr>
      <w:proofErr w:type="gramStart"/>
      <w:r>
        <w:rPr>
          <w:szCs w:val="28"/>
        </w:rPr>
        <w:t>Whales 22 October.</w:t>
      </w:r>
      <w:proofErr w:type="gramEnd"/>
      <w:r>
        <w:rPr>
          <w:szCs w:val="28"/>
        </w:rPr>
        <w:t xml:space="preserve">  </w:t>
      </w:r>
      <w:r w:rsidRPr="005136D7">
        <w:rPr>
          <w:b/>
          <w:szCs w:val="28"/>
        </w:rPr>
        <w:t>Allan will circulate November date</w:t>
      </w:r>
      <w:r>
        <w:rPr>
          <w:szCs w:val="28"/>
        </w:rPr>
        <w:t xml:space="preserve"> for Wildlife Photographer of the Year.  </w:t>
      </w:r>
      <w:proofErr w:type="spellStart"/>
      <w:r>
        <w:rPr>
          <w:szCs w:val="28"/>
        </w:rPr>
        <w:t>Fi</w:t>
      </w:r>
      <w:proofErr w:type="spellEnd"/>
      <w:r>
        <w:rPr>
          <w:szCs w:val="28"/>
        </w:rPr>
        <w:t xml:space="preserve"> found skating info for Somerset </w:t>
      </w:r>
      <w:proofErr w:type="gramStart"/>
      <w:r>
        <w:rPr>
          <w:szCs w:val="28"/>
        </w:rPr>
        <w:t xml:space="preserve">House </w:t>
      </w:r>
      <w:r w:rsidR="006548A6">
        <w:rPr>
          <w:szCs w:val="28"/>
        </w:rPr>
        <w:t xml:space="preserve"> –</w:t>
      </w:r>
      <w:proofErr w:type="gramEnd"/>
      <w:r w:rsidR="006548A6">
        <w:rPr>
          <w:szCs w:val="28"/>
        </w:rPr>
        <w:t xml:space="preserve"> </w:t>
      </w:r>
      <w:r w:rsidRPr="005136D7">
        <w:rPr>
          <w:b/>
          <w:szCs w:val="28"/>
        </w:rPr>
        <w:t>to do Eventbrite details</w:t>
      </w:r>
      <w:r>
        <w:rPr>
          <w:szCs w:val="28"/>
        </w:rPr>
        <w:t xml:space="preserve">.  </w:t>
      </w:r>
    </w:p>
    <w:p w:rsidR="001E1E29" w:rsidRPr="001E1E29" w:rsidRDefault="001E1E29" w:rsidP="001E1E29">
      <w:pPr>
        <w:rPr>
          <w:szCs w:val="28"/>
        </w:rPr>
      </w:pPr>
    </w:p>
    <w:p w:rsidR="001E1E29" w:rsidRDefault="001E1E29" w:rsidP="009469A2">
      <w:pPr>
        <w:pStyle w:val="ListParagraph"/>
        <w:numPr>
          <w:ilvl w:val="0"/>
          <w:numId w:val="1"/>
        </w:numPr>
        <w:rPr>
          <w:szCs w:val="28"/>
        </w:rPr>
      </w:pPr>
      <w:r w:rsidRPr="005136D7">
        <w:rPr>
          <w:szCs w:val="28"/>
          <w:u w:val="single"/>
        </w:rPr>
        <w:lastRenderedPageBreak/>
        <w:t>Diving with GLUG guidelines</w:t>
      </w:r>
      <w:r>
        <w:rPr>
          <w:szCs w:val="28"/>
        </w:rPr>
        <w:t xml:space="preserve">.  </w:t>
      </w:r>
      <w:proofErr w:type="spellStart"/>
      <w:r w:rsidR="005136D7">
        <w:rPr>
          <w:szCs w:val="28"/>
        </w:rPr>
        <w:t>Fi</w:t>
      </w:r>
      <w:proofErr w:type="spellEnd"/>
      <w:r w:rsidR="005136D7">
        <w:rPr>
          <w:szCs w:val="28"/>
        </w:rPr>
        <w:t xml:space="preserve"> circulated the guidelines.  Minor edits were agreed. </w:t>
      </w:r>
      <w:proofErr w:type="spellStart"/>
      <w:r w:rsidR="005136D7" w:rsidRPr="005136D7">
        <w:rPr>
          <w:b/>
          <w:szCs w:val="28"/>
        </w:rPr>
        <w:t>Fi</w:t>
      </w:r>
      <w:proofErr w:type="spellEnd"/>
      <w:r w:rsidR="005136D7" w:rsidRPr="005136D7">
        <w:rPr>
          <w:b/>
          <w:szCs w:val="28"/>
        </w:rPr>
        <w:t xml:space="preserve"> to finalise and add to </w:t>
      </w:r>
      <w:proofErr w:type="spellStart"/>
      <w:r w:rsidR="005136D7" w:rsidRPr="005136D7">
        <w:rPr>
          <w:b/>
          <w:szCs w:val="28"/>
        </w:rPr>
        <w:t>Dropbox</w:t>
      </w:r>
      <w:proofErr w:type="spellEnd"/>
      <w:r w:rsidR="005136D7" w:rsidRPr="005136D7">
        <w:rPr>
          <w:b/>
          <w:szCs w:val="28"/>
        </w:rPr>
        <w:t>.</w:t>
      </w:r>
      <w:r w:rsidR="005136D7">
        <w:rPr>
          <w:szCs w:val="28"/>
        </w:rPr>
        <w:t xml:space="preserve">  </w:t>
      </w:r>
    </w:p>
    <w:p w:rsidR="001E1E29" w:rsidRDefault="001E1E29" w:rsidP="001E1E29">
      <w:pPr>
        <w:pStyle w:val="ListParagraph"/>
        <w:rPr>
          <w:szCs w:val="28"/>
        </w:rPr>
      </w:pPr>
    </w:p>
    <w:p w:rsidR="009469A2" w:rsidRDefault="00875DD2" w:rsidP="009469A2">
      <w:pPr>
        <w:pStyle w:val="ListParagraph"/>
        <w:numPr>
          <w:ilvl w:val="0"/>
          <w:numId w:val="1"/>
        </w:numPr>
        <w:rPr>
          <w:b/>
          <w:szCs w:val="28"/>
        </w:rPr>
      </w:pPr>
      <w:r w:rsidRPr="005136D7">
        <w:rPr>
          <w:szCs w:val="28"/>
          <w:u w:val="single"/>
        </w:rPr>
        <w:t>Xmas dinner</w:t>
      </w:r>
      <w:r w:rsidR="005136D7">
        <w:rPr>
          <w:szCs w:val="28"/>
        </w:rPr>
        <w:t xml:space="preserve">.  </w:t>
      </w:r>
      <w:r w:rsidR="005136D7" w:rsidRPr="005136D7">
        <w:rPr>
          <w:b/>
          <w:szCs w:val="28"/>
        </w:rPr>
        <w:t xml:space="preserve">Debbie to book table at </w:t>
      </w:r>
      <w:proofErr w:type="spellStart"/>
      <w:r w:rsidR="005136D7" w:rsidRPr="005136D7">
        <w:rPr>
          <w:b/>
          <w:szCs w:val="28"/>
        </w:rPr>
        <w:t>Taz</w:t>
      </w:r>
      <w:proofErr w:type="spellEnd"/>
      <w:r w:rsidR="005136D7" w:rsidRPr="005136D7">
        <w:rPr>
          <w:b/>
          <w:szCs w:val="28"/>
        </w:rPr>
        <w:t xml:space="preserve"> and put on Eventbrite.</w:t>
      </w:r>
    </w:p>
    <w:p w:rsidR="005136D7" w:rsidRPr="005136D7" w:rsidRDefault="005136D7" w:rsidP="005136D7">
      <w:pPr>
        <w:pStyle w:val="ListParagraph"/>
        <w:rPr>
          <w:b/>
          <w:szCs w:val="28"/>
        </w:rPr>
      </w:pPr>
    </w:p>
    <w:p w:rsidR="005136D7" w:rsidRPr="005136D7" w:rsidRDefault="005136D7" w:rsidP="009469A2">
      <w:pPr>
        <w:pStyle w:val="ListParagraph"/>
        <w:numPr>
          <w:ilvl w:val="0"/>
          <w:numId w:val="1"/>
        </w:numPr>
        <w:rPr>
          <w:szCs w:val="28"/>
        </w:rPr>
      </w:pPr>
      <w:r w:rsidRPr="005136D7">
        <w:rPr>
          <w:szCs w:val="28"/>
          <w:u w:val="single"/>
        </w:rPr>
        <w:t>AOB</w:t>
      </w:r>
      <w:r>
        <w:rPr>
          <w:b/>
          <w:szCs w:val="28"/>
        </w:rPr>
        <w:t xml:space="preserve">:  </w:t>
      </w:r>
      <w:proofErr w:type="spellStart"/>
      <w:r w:rsidRPr="005136D7">
        <w:rPr>
          <w:szCs w:val="28"/>
        </w:rPr>
        <w:t>Fi</w:t>
      </w:r>
      <w:proofErr w:type="spellEnd"/>
      <w:r w:rsidRPr="005136D7">
        <w:rPr>
          <w:szCs w:val="28"/>
        </w:rPr>
        <w:t xml:space="preserve"> reported that BSAC is going on-line in relationships with affiliated clubs, including Dorothy Divers. As DD is an independent entity and not part of GLUG (though only GLUG members can join DD), this will not affect GLUG.</w:t>
      </w:r>
    </w:p>
    <w:p w:rsidR="001E1E29" w:rsidRDefault="001E1E29" w:rsidP="001E1E29">
      <w:pPr>
        <w:pStyle w:val="ListParagraph"/>
        <w:rPr>
          <w:szCs w:val="28"/>
        </w:rPr>
      </w:pPr>
    </w:p>
    <w:p w:rsidR="00EF335C" w:rsidRPr="00EF335C" w:rsidRDefault="00EF335C" w:rsidP="00EF335C">
      <w:pPr>
        <w:rPr>
          <w:szCs w:val="28"/>
        </w:rPr>
      </w:pPr>
    </w:p>
    <w:sectPr w:rsidR="00EF335C" w:rsidRPr="00EF335C" w:rsidSect="007D5259">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35" w:rsidRDefault="00413335" w:rsidP="001E1E29">
      <w:r>
        <w:separator/>
      </w:r>
    </w:p>
  </w:endnote>
  <w:endnote w:type="continuationSeparator" w:id="0">
    <w:p w:rsidR="00413335" w:rsidRDefault="00413335" w:rsidP="001E1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35" w:rsidRDefault="00413335" w:rsidP="001E1E29">
      <w:r>
        <w:separator/>
      </w:r>
    </w:p>
  </w:footnote>
  <w:footnote w:type="continuationSeparator" w:id="0">
    <w:p w:rsidR="00413335" w:rsidRDefault="00413335" w:rsidP="001E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717D"/>
    <w:multiLevelType w:val="hybridMultilevel"/>
    <w:tmpl w:val="1174D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A5635F"/>
    <w:multiLevelType w:val="hybridMultilevel"/>
    <w:tmpl w:val="C1AA1F62"/>
    <w:lvl w:ilvl="0" w:tplc="DB22494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A089D"/>
    <w:rsid w:val="00023C63"/>
    <w:rsid w:val="00031454"/>
    <w:rsid w:val="00134DAF"/>
    <w:rsid w:val="001E1E29"/>
    <w:rsid w:val="002107A3"/>
    <w:rsid w:val="00224762"/>
    <w:rsid w:val="002441A7"/>
    <w:rsid w:val="002945A0"/>
    <w:rsid w:val="003745EB"/>
    <w:rsid w:val="003C6F36"/>
    <w:rsid w:val="00413335"/>
    <w:rsid w:val="005136D7"/>
    <w:rsid w:val="006548A6"/>
    <w:rsid w:val="007D5259"/>
    <w:rsid w:val="007E04EC"/>
    <w:rsid w:val="00871F3D"/>
    <w:rsid w:val="00875DD2"/>
    <w:rsid w:val="00880E0F"/>
    <w:rsid w:val="00892043"/>
    <w:rsid w:val="009469A2"/>
    <w:rsid w:val="009A089D"/>
    <w:rsid w:val="009A61AA"/>
    <w:rsid w:val="00A42DD0"/>
    <w:rsid w:val="00A8140E"/>
    <w:rsid w:val="00BD6DFA"/>
    <w:rsid w:val="00CD08B5"/>
    <w:rsid w:val="00E60260"/>
    <w:rsid w:val="00EF335C"/>
    <w:rsid w:val="00F17F48"/>
    <w:rsid w:val="00F86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A0"/>
    <w:pPr>
      <w:ind w:left="720"/>
      <w:contextualSpacing/>
    </w:pPr>
  </w:style>
  <w:style w:type="character" w:styleId="Hyperlink">
    <w:name w:val="Hyperlink"/>
    <w:basedOn w:val="DefaultParagraphFont"/>
    <w:uiPriority w:val="99"/>
    <w:unhideWhenUsed/>
    <w:rsid w:val="00CD08B5"/>
    <w:rPr>
      <w:color w:val="0563C1" w:themeColor="hyperlink"/>
      <w:u w:val="single"/>
    </w:rPr>
  </w:style>
  <w:style w:type="character" w:styleId="FollowedHyperlink">
    <w:name w:val="FollowedHyperlink"/>
    <w:basedOn w:val="DefaultParagraphFont"/>
    <w:uiPriority w:val="99"/>
    <w:semiHidden/>
    <w:unhideWhenUsed/>
    <w:rsid w:val="009A61AA"/>
    <w:rPr>
      <w:color w:val="954F72" w:themeColor="followedHyperlink"/>
      <w:u w:val="single"/>
    </w:rPr>
  </w:style>
  <w:style w:type="paragraph" w:styleId="Header">
    <w:name w:val="header"/>
    <w:basedOn w:val="Normal"/>
    <w:link w:val="HeaderChar"/>
    <w:uiPriority w:val="99"/>
    <w:unhideWhenUsed/>
    <w:rsid w:val="001E1E29"/>
    <w:pPr>
      <w:tabs>
        <w:tab w:val="center" w:pos="4513"/>
        <w:tab w:val="right" w:pos="9026"/>
      </w:tabs>
    </w:pPr>
  </w:style>
  <w:style w:type="character" w:customStyle="1" w:styleId="HeaderChar">
    <w:name w:val="Header Char"/>
    <w:basedOn w:val="DefaultParagraphFont"/>
    <w:link w:val="Header"/>
    <w:uiPriority w:val="99"/>
    <w:rsid w:val="001E1E29"/>
  </w:style>
  <w:style w:type="paragraph" w:styleId="Footer">
    <w:name w:val="footer"/>
    <w:basedOn w:val="Normal"/>
    <w:link w:val="FooterChar"/>
    <w:uiPriority w:val="99"/>
    <w:unhideWhenUsed/>
    <w:rsid w:val="001E1E29"/>
    <w:pPr>
      <w:tabs>
        <w:tab w:val="center" w:pos="4513"/>
        <w:tab w:val="right" w:pos="9026"/>
      </w:tabs>
    </w:pPr>
  </w:style>
  <w:style w:type="character" w:customStyle="1" w:styleId="FooterChar">
    <w:name w:val="Footer Char"/>
    <w:basedOn w:val="DefaultParagraphFont"/>
    <w:link w:val="Footer"/>
    <w:uiPriority w:val="99"/>
    <w:rsid w:val="001E1E2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b.mailchimp.com/integrations/e-commerce/use-mailchimp-for-e-commerce?_ga=2.249235470.828714784.1500187135-195062895.1461302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Pippard</dc:creator>
  <cp:lastModifiedBy>Debbie Pippard</cp:lastModifiedBy>
  <cp:revision>2</cp:revision>
  <dcterms:created xsi:type="dcterms:W3CDTF">2017-10-16T20:27:00Z</dcterms:created>
  <dcterms:modified xsi:type="dcterms:W3CDTF">2017-10-16T20:27:00Z</dcterms:modified>
</cp:coreProperties>
</file>